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D82" w:rsidRDefault="00323392" w:rsidP="009D541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  <w:r w:rsidR="00432C28">
        <w:rPr>
          <w:b/>
          <w:sz w:val="32"/>
          <w:szCs w:val="32"/>
        </w:rPr>
        <w:t xml:space="preserve"> REKRUTACJI UCZNIÓW</w:t>
      </w:r>
    </w:p>
    <w:p w:rsidR="00840D82" w:rsidRDefault="00432C28" w:rsidP="009D541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SZKOŁY PODSTAWOWEJ IM. WINCENTEGO WITOSA </w:t>
      </w:r>
      <w:r w:rsidR="00B32ABE">
        <w:rPr>
          <w:b/>
          <w:sz w:val="32"/>
          <w:szCs w:val="32"/>
        </w:rPr>
        <w:br/>
      </w:r>
      <w:r>
        <w:rPr>
          <w:b/>
          <w:sz w:val="32"/>
          <w:szCs w:val="32"/>
        </w:rPr>
        <w:t>W NOSÓWCE</w:t>
      </w:r>
    </w:p>
    <w:p w:rsidR="00840D82" w:rsidRDefault="004F6774" w:rsidP="009D5414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</w:t>
      </w:r>
      <w:r w:rsidR="00AF6FAD">
        <w:rPr>
          <w:b/>
          <w:sz w:val="32"/>
          <w:szCs w:val="32"/>
        </w:rPr>
        <w:t>2</w:t>
      </w:r>
      <w:r w:rsidR="00294EF9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/202</w:t>
      </w:r>
      <w:r w:rsidR="00294EF9">
        <w:rPr>
          <w:b/>
          <w:sz w:val="32"/>
          <w:szCs w:val="32"/>
        </w:rPr>
        <w:t>2</w:t>
      </w:r>
      <w:bookmarkStart w:id="0" w:name="_GoBack"/>
      <w:bookmarkEnd w:id="0"/>
    </w:p>
    <w:p w:rsidR="00840D82" w:rsidRDefault="00840D82" w:rsidP="00045A72">
      <w:pPr>
        <w:jc w:val="both"/>
      </w:pPr>
    </w:p>
    <w:p w:rsidR="00840D82" w:rsidRPr="00AF6FAD" w:rsidRDefault="00432C28" w:rsidP="00045A72">
      <w:pPr>
        <w:jc w:val="both"/>
        <w:rPr>
          <w:rFonts w:asciiTheme="majorHAnsi" w:hAnsiTheme="majorHAnsi"/>
          <w:b/>
          <w:sz w:val="24"/>
          <w:szCs w:val="24"/>
        </w:rPr>
      </w:pPr>
      <w:r w:rsidRPr="00AF6FAD">
        <w:rPr>
          <w:rFonts w:asciiTheme="majorHAnsi" w:hAnsiTheme="majorHAnsi"/>
          <w:b/>
          <w:sz w:val="24"/>
          <w:szCs w:val="24"/>
        </w:rPr>
        <w:t>I. Podstawa prawna:</w:t>
      </w:r>
    </w:p>
    <w:p w:rsidR="00840D82" w:rsidRPr="00AF6FAD" w:rsidRDefault="00432C28" w:rsidP="003510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F6FAD">
        <w:rPr>
          <w:rFonts w:asciiTheme="majorHAnsi" w:hAnsiTheme="majorHAnsi"/>
          <w:sz w:val="24"/>
          <w:szCs w:val="24"/>
        </w:rPr>
        <w:t>1. Ustawa z dnia 7 września 1991 r. o systemie oświaty (tekst jednolity- Dz. U. z 2004r. Nr256,poz2572 z późniejszymi zmianami)</w:t>
      </w:r>
    </w:p>
    <w:p w:rsidR="00840D82" w:rsidRPr="00AF6FAD" w:rsidRDefault="00432C28" w:rsidP="003510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F6FAD">
        <w:rPr>
          <w:rFonts w:asciiTheme="majorHAnsi" w:hAnsiTheme="majorHAnsi"/>
          <w:sz w:val="24"/>
          <w:szCs w:val="24"/>
        </w:rPr>
        <w:t>2. Ustawa z dnia 6 grudnia 2013 r. o zmianie ustawy o systemie oświaty oraz o z</w:t>
      </w:r>
      <w:r w:rsidR="00E92A42" w:rsidRPr="00AF6FAD">
        <w:rPr>
          <w:rFonts w:asciiTheme="majorHAnsi" w:hAnsiTheme="majorHAnsi"/>
          <w:sz w:val="24"/>
          <w:szCs w:val="24"/>
        </w:rPr>
        <w:t>mianie niektórych innych ustaw (</w:t>
      </w:r>
      <w:r w:rsidRPr="00AF6FAD">
        <w:rPr>
          <w:rFonts w:asciiTheme="majorHAnsi" w:hAnsiTheme="majorHAnsi"/>
          <w:sz w:val="24"/>
          <w:szCs w:val="24"/>
        </w:rPr>
        <w:t>Dz. U. z 2014r.poz.7)</w:t>
      </w:r>
      <w:r w:rsidR="003510A2" w:rsidRPr="00AF6FAD">
        <w:rPr>
          <w:rFonts w:asciiTheme="majorHAnsi" w:hAnsiTheme="majorHAnsi"/>
          <w:sz w:val="24"/>
          <w:szCs w:val="24"/>
        </w:rPr>
        <w:t>.</w:t>
      </w:r>
    </w:p>
    <w:p w:rsidR="00A5332D" w:rsidRPr="00AF6FAD" w:rsidRDefault="00E92A42" w:rsidP="003510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F6FAD">
        <w:rPr>
          <w:rFonts w:asciiTheme="majorHAnsi" w:hAnsiTheme="majorHAnsi"/>
          <w:sz w:val="24"/>
          <w:szCs w:val="24"/>
        </w:rPr>
        <w:t>3. Rozporządzenie MEN z dnia 16 marca 2017 r. w sprawie przeprowadzania postępowania rekrutacyjnego oraz postępowania uzupełniającego do publicznych przedszkoli, szkół i placówek (Dz.U. z 2017r poz. 610)</w:t>
      </w:r>
      <w:r w:rsidR="003510A2" w:rsidRPr="00AF6FAD">
        <w:rPr>
          <w:rFonts w:asciiTheme="majorHAnsi" w:hAnsiTheme="majorHAnsi"/>
          <w:sz w:val="24"/>
          <w:szCs w:val="24"/>
        </w:rPr>
        <w:t>.</w:t>
      </w:r>
    </w:p>
    <w:p w:rsidR="003510A2" w:rsidRPr="00AF6FAD" w:rsidRDefault="00E92A42" w:rsidP="003510A2">
      <w:pPr>
        <w:widowControl/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ajorHAnsi" w:eastAsia="Times New Roman" w:hAnsiTheme="majorHAnsi" w:cs="Times New Roman"/>
          <w:color w:val="000000"/>
          <w:kern w:val="0"/>
          <w:sz w:val="24"/>
          <w:szCs w:val="24"/>
          <w:lang w:eastAsia="pl-PL"/>
        </w:rPr>
      </w:pPr>
      <w:r w:rsidRPr="00AF6FAD">
        <w:rPr>
          <w:rFonts w:asciiTheme="majorHAnsi" w:hAnsiTheme="majorHAnsi"/>
          <w:sz w:val="24"/>
          <w:szCs w:val="24"/>
        </w:rPr>
        <w:t>4.</w:t>
      </w:r>
      <w:r w:rsidR="005E5C63" w:rsidRPr="00AF6FAD">
        <w:rPr>
          <w:rFonts w:asciiTheme="majorHAnsi" w:eastAsia="Times New Roman" w:hAnsiTheme="majorHAnsi" w:cs="Times New Roman"/>
          <w:color w:val="000000"/>
          <w:kern w:val="0"/>
          <w:sz w:val="24"/>
          <w:szCs w:val="24"/>
          <w:lang w:eastAsia="pl-PL"/>
        </w:rPr>
        <w:t>Ustawa z dnia 14 grudnia 2016 r. Prawo oświatowe (Dz. U. z 2017 r. poz. 59, ze zm.)</w:t>
      </w:r>
      <w:r w:rsidR="003510A2" w:rsidRPr="00AF6FAD">
        <w:rPr>
          <w:rFonts w:asciiTheme="majorHAnsi" w:eastAsia="Times New Roman" w:hAnsiTheme="majorHAnsi" w:cs="Times New Roman"/>
          <w:color w:val="000000"/>
          <w:kern w:val="0"/>
          <w:sz w:val="24"/>
          <w:szCs w:val="24"/>
          <w:lang w:eastAsia="pl-PL"/>
        </w:rPr>
        <w:t>.</w:t>
      </w:r>
    </w:p>
    <w:p w:rsidR="00E92A42" w:rsidRPr="00AF6FAD" w:rsidRDefault="003510A2" w:rsidP="003510A2">
      <w:pPr>
        <w:widowControl/>
        <w:shd w:val="clear" w:color="auto" w:fill="FFFFFF"/>
        <w:suppressAutoHyphens w:val="0"/>
        <w:autoSpaceDN/>
        <w:spacing w:after="0" w:line="270" w:lineRule="atLeast"/>
        <w:textAlignment w:val="auto"/>
        <w:rPr>
          <w:rFonts w:asciiTheme="majorHAnsi" w:eastAsia="Times New Roman" w:hAnsiTheme="majorHAnsi" w:cs="Times New Roman"/>
          <w:color w:val="000000"/>
          <w:kern w:val="0"/>
          <w:sz w:val="24"/>
          <w:szCs w:val="24"/>
          <w:lang w:eastAsia="pl-PL"/>
        </w:rPr>
      </w:pPr>
      <w:r w:rsidRPr="00AF6FAD">
        <w:rPr>
          <w:rFonts w:asciiTheme="majorHAnsi" w:eastAsia="Times New Roman" w:hAnsiTheme="majorHAnsi" w:cs="Times New Roman"/>
          <w:color w:val="000000"/>
          <w:kern w:val="0"/>
          <w:sz w:val="24"/>
          <w:szCs w:val="24"/>
          <w:lang w:eastAsia="pl-PL"/>
        </w:rPr>
        <w:t>5</w:t>
      </w:r>
      <w:r w:rsidRPr="00AF6FAD">
        <w:rPr>
          <w:rFonts w:asciiTheme="majorHAnsi" w:eastAsia="Times New Roman" w:hAnsiTheme="majorHAnsi" w:cs="Times New Roman"/>
          <w:kern w:val="0"/>
          <w:sz w:val="24"/>
          <w:szCs w:val="24"/>
          <w:lang w:eastAsia="pl-PL"/>
        </w:rPr>
        <w:t xml:space="preserve">. </w:t>
      </w:r>
      <w:r w:rsidR="00AF6FAD" w:rsidRPr="00AF6FAD">
        <w:rPr>
          <w:rFonts w:asciiTheme="majorHAnsi" w:hAnsiTheme="majorHAnsi" w:cs="Arial"/>
          <w:sz w:val="24"/>
          <w:szCs w:val="24"/>
          <w:shd w:val="clear" w:color="auto" w:fill="FFFFFF"/>
        </w:rPr>
        <w:t> Zarządzenie nr 14.2021 Burmistrza Boguchwały z dnia 22 stycznia 2021 r.</w:t>
      </w:r>
    </w:p>
    <w:p w:rsidR="00840D82" w:rsidRPr="00AF6FAD" w:rsidRDefault="003510A2" w:rsidP="003510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F6FAD">
        <w:rPr>
          <w:rFonts w:asciiTheme="majorHAnsi" w:hAnsiTheme="majorHAnsi"/>
          <w:sz w:val="24"/>
          <w:szCs w:val="24"/>
        </w:rPr>
        <w:t>6</w:t>
      </w:r>
      <w:r w:rsidR="00432C28" w:rsidRPr="00AF6FAD">
        <w:rPr>
          <w:rFonts w:asciiTheme="majorHAnsi" w:hAnsiTheme="majorHAnsi"/>
          <w:sz w:val="24"/>
          <w:szCs w:val="24"/>
        </w:rPr>
        <w:t>. Ustawa o ochronie danych osobowych z dnia 29 sierpnia 1997r. (Dz. U. Z 2002r. Nr 101, poz.926)</w:t>
      </w:r>
    </w:p>
    <w:p w:rsidR="00840D82" w:rsidRPr="00AF6FAD" w:rsidRDefault="003510A2" w:rsidP="003510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F6FAD">
        <w:rPr>
          <w:rFonts w:asciiTheme="majorHAnsi" w:hAnsiTheme="majorHAnsi"/>
          <w:sz w:val="24"/>
          <w:szCs w:val="24"/>
        </w:rPr>
        <w:t>7</w:t>
      </w:r>
      <w:r w:rsidR="00432C28" w:rsidRPr="00AF6FAD">
        <w:rPr>
          <w:rFonts w:asciiTheme="majorHAnsi" w:hAnsiTheme="majorHAnsi"/>
          <w:sz w:val="24"/>
          <w:szCs w:val="24"/>
        </w:rPr>
        <w:t>. Statut Szkoły Podstawowej im. Wincentego Witosa w Nosówce</w:t>
      </w:r>
      <w:r w:rsidR="00E92A42" w:rsidRPr="00AF6FAD">
        <w:rPr>
          <w:rFonts w:asciiTheme="majorHAnsi" w:hAnsiTheme="majorHAnsi"/>
          <w:sz w:val="24"/>
          <w:szCs w:val="24"/>
        </w:rPr>
        <w:t>.</w:t>
      </w:r>
    </w:p>
    <w:p w:rsidR="00840D82" w:rsidRPr="00AF6FAD" w:rsidRDefault="00432C28" w:rsidP="003510A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AF6FAD">
        <w:rPr>
          <w:rFonts w:asciiTheme="majorHAnsi" w:hAnsiTheme="majorHAnsi"/>
          <w:b/>
          <w:sz w:val="24"/>
          <w:szCs w:val="24"/>
        </w:rPr>
        <w:t>II. Termin rekrutacji:</w:t>
      </w:r>
    </w:p>
    <w:p w:rsidR="00840D82" w:rsidRPr="00AF6FAD" w:rsidRDefault="001B2A24" w:rsidP="006454A6">
      <w:pPr>
        <w:jc w:val="both"/>
        <w:rPr>
          <w:rFonts w:asciiTheme="majorHAnsi" w:hAnsiTheme="majorHAnsi"/>
          <w:sz w:val="24"/>
          <w:szCs w:val="24"/>
        </w:rPr>
      </w:pPr>
      <w:r w:rsidRPr="00AF6FAD">
        <w:rPr>
          <w:rFonts w:asciiTheme="majorHAnsi" w:hAnsiTheme="majorHAnsi"/>
          <w:sz w:val="24"/>
          <w:szCs w:val="24"/>
        </w:rPr>
        <w:t xml:space="preserve"> </w:t>
      </w:r>
      <w:r w:rsidR="006454A6" w:rsidRPr="00AF6FAD">
        <w:rPr>
          <w:rFonts w:asciiTheme="majorHAnsi" w:hAnsiTheme="majorHAnsi"/>
          <w:sz w:val="24"/>
          <w:szCs w:val="24"/>
        </w:rPr>
        <w:t>1.</w:t>
      </w:r>
      <w:r w:rsidR="00432C28" w:rsidRPr="00AF6FAD">
        <w:rPr>
          <w:rFonts w:asciiTheme="majorHAnsi" w:hAnsiTheme="majorHAnsi"/>
          <w:sz w:val="24"/>
          <w:szCs w:val="24"/>
        </w:rPr>
        <w:t>Przyjmowa</w:t>
      </w:r>
      <w:r w:rsidR="006B5826" w:rsidRPr="00AF6FAD">
        <w:rPr>
          <w:rFonts w:asciiTheme="majorHAnsi" w:hAnsiTheme="majorHAnsi"/>
          <w:sz w:val="24"/>
          <w:szCs w:val="24"/>
        </w:rPr>
        <w:t xml:space="preserve">nie kart zgłoszeń i wniosków </w:t>
      </w:r>
      <w:r w:rsidR="00432C28" w:rsidRPr="00AF6FAD">
        <w:rPr>
          <w:rFonts w:asciiTheme="majorHAnsi" w:hAnsiTheme="majorHAnsi"/>
          <w:sz w:val="24"/>
          <w:szCs w:val="24"/>
        </w:rPr>
        <w:t xml:space="preserve"> do</w:t>
      </w:r>
      <w:r w:rsidR="006B5826" w:rsidRPr="00AF6FAD">
        <w:rPr>
          <w:rFonts w:asciiTheme="majorHAnsi" w:hAnsiTheme="majorHAnsi"/>
          <w:sz w:val="24"/>
          <w:szCs w:val="24"/>
        </w:rPr>
        <w:t xml:space="preserve"> kl</w:t>
      </w:r>
      <w:r w:rsidR="00916412" w:rsidRPr="00AF6FAD">
        <w:rPr>
          <w:rFonts w:asciiTheme="majorHAnsi" w:hAnsiTheme="majorHAnsi"/>
          <w:sz w:val="24"/>
          <w:szCs w:val="24"/>
        </w:rPr>
        <w:t xml:space="preserve">asy pierwszej odbywa się  do </w:t>
      </w:r>
      <w:r w:rsidR="00AF6FAD">
        <w:rPr>
          <w:rFonts w:asciiTheme="majorHAnsi" w:hAnsiTheme="majorHAnsi"/>
          <w:sz w:val="24"/>
          <w:szCs w:val="24"/>
        </w:rPr>
        <w:t>12</w:t>
      </w:r>
      <w:r w:rsidR="00916412" w:rsidRPr="00AF6FAD">
        <w:rPr>
          <w:rFonts w:asciiTheme="majorHAnsi" w:hAnsiTheme="majorHAnsi"/>
          <w:sz w:val="24"/>
          <w:szCs w:val="24"/>
        </w:rPr>
        <w:t xml:space="preserve"> marca 20</w:t>
      </w:r>
      <w:r w:rsidR="00AF6FAD">
        <w:rPr>
          <w:rFonts w:asciiTheme="majorHAnsi" w:hAnsiTheme="majorHAnsi"/>
          <w:sz w:val="24"/>
          <w:szCs w:val="24"/>
        </w:rPr>
        <w:t>21</w:t>
      </w:r>
      <w:r w:rsidR="006B5826" w:rsidRPr="00AF6FAD">
        <w:rPr>
          <w:rFonts w:asciiTheme="majorHAnsi" w:hAnsiTheme="majorHAnsi"/>
          <w:sz w:val="24"/>
          <w:szCs w:val="24"/>
        </w:rPr>
        <w:t>.</w:t>
      </w:r>
      <w:r w:rsidR="00432C28" w:rsidRPr="00AF6FAD">
        <w:rPr>
          <w:rFonts w:asciiTheme="majorHAnsi" w:hAnsiTheme="majorHAnsi"/>
          <w:sz w:val="24"/>
          <w:szCs w:val="24"/>
        </w:rPr>
        <w:t xml:space="preserve"> roku.</w:t>
      </w:r>
    </w:p>
    <w:p w:rsidR="00840D82" w:rsidRDefault="00432C28" w:rsidP="00045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Obowiązek szkolny:</w:t>
      </w:r>
    </w:p>
    <w:p w:rsidR="00840D82" w:rsidRPr="00AF6FAD" w:rsidRDefault="006B5826" w:rsidP="003510A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AF6FAD">
        <w:rPr>
          <w:sz w:val="24"/>
          <w:szCs w:val="24"/>
        </w:rPr>
        <w:t>1</w:t>
      </w:r>
      <w:r w:rsidR="00432C28" w:rsidRPr="00AF6FAD">
        <w:rPr>
          <w:sz w:val="24"/>
          <w:szCs w:val="24"/>
        </w:rPr>
        <w:t>. Obowiąz</w:t>
      </w:r>
      <w:r w:rsidR="00916412" w:rsidRPr="00AF6FAD">
        <w:rPr>
          <w:sz w:val="24"/>
          <w:szCs w:val="24"/>
        </w:rPr>
        <w:t>ek szkolny w roku szkolnym 20</w:t>
      </w:r>
      <w:r w:rsidR="00AF6FAD" w:rsidRPr="00AF6FAD">
        <w:rPr>
          <w:sz w:val="24"/>
          <w:szCs w:val="24"/>
        </w:rPr>
        <w:t>21</w:t>
      </w:r>
      <w:r w:rsidR="00916412" w:rsidRPr="00AF6FAD">
        <w:rPr>
          <w:sz w:val="24"/>
          <w:szCs w:val="24"/>
        </w:rPr>
        <w:t>/202</w:t>
      </w:r>
      <w:r w:rsidR="00AF6FAD" w:rsidRPr="00AF6FAD">
        <w:rPr>
          <w:sz w:val="24"/>
          <w:szCs w:val="24"/>
        </w:rPr>
        <w:t>2</w:t>
      </w:r>
      <w:r w:rsidR="00432C28" w:rsidRPr="00AF6FAD">
        <w:rPr>
          <w:sz w:val="24"/>
          <w:szCs w:val="24"/>
        </w:rPr>
        <w:t xml:space="preserve"> dotyczy</w:t>
      </w:r>
      <w:r w:rsidR="00916412" w:rsidRPr="00AF6FAD">
        <w:rPr>
          <w:sz w:val="24"/>
          <w:szCs w:val="24"/>
        </w:rPr>
        <w:t xml:space="preserve"> dzieci </w:t>
      </w:r>
      <w:r w:rsidR="00AF6FAD" w:rsidRPr="00AF6FAD">
        <w:rPr>
          <w:rFonts w:asciiTheme="majorHAnsi" w:hAnsiTheme="majorHAnsi" w:cs="Arial"/>
          <w:sz w:val="24"/>
          <w:szCs w:val="24"/>
          <w:shd w:val="clear" w:color="auto" w:fill="FFFFFF"/>
        </w:rPr>
        <w:t>urodzone w 2014 r. – objęte obowiązkiem szkolnym oraz urodzone w 2015 r. – zgodnie z wolą rodziców, jeżeli dziecko korzystało z wychowania przedszkolnego w poprzednim roku szkolnym, w którym ma rozpocząć naukę w szkole albo posiada opinię poradni psychologiczno-pedagogicznej o możliwości rozpoczęcia nauki w szkole podstawowej</w:t>
      </w:r>
    </w:p>
    <w:p w:rsidR="00840D82" w:rsidRDefault="00432C28" w:rsidP="00045A72">
      <w:pPr>
        <w:jc w:val="both"/>
      </w:pPr>
      <w:r>
        <w:rPr>
          <w:b/>
          <w:sz w:val="28"/>
          <w:szCs w:val="28"/>
        </w:rPr>
        <w:t xml:space="preserve">IV. </w:t>
      </w:r>
      <w:r w:rsidR="00323392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 xml:space="preserve"> rekrutacji:</w:t>
      </w:r>
    </w:p>
    <w:p w:rsidR="000D5D6D" w:rsidRDefault="000D5D6D" w:rsidP="003510A2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2C28">
        <w:rPr>
          <w:sz w:val="24"/>
          <w:szCs w:val="24"/>
        </w:rPr>
        <w:t>Do szkoły przyjmuje się z urzędu dzieci zamieszkałe w obwodzie szkoły, na podstawie wypełnionego przez rodziców lub prawnych opiekunów dziecka druku „Karta zgłoszenia dziecka do szkoły”.</w:t>
      </w:r>
    </w:p>
    <w:p w:rsidR="00840D82" w:rsidRDefault="00AF6FAD" w:rsidP="000D5D6D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D5D6D">
        <w:rPr>
          <w:sz w:val="24"/>
          <w:szCs w:val="24"/>
        </w:rPr>
        <w:t>.</w:t>
      </w:r>
      <w:r w:rsidR="00432C28">
        <w:rPr>
          <w:sz w:val="24"/>
          <w:szCs w:val="24"/>
        </w:rPr>
        <w:t>Dzieci zamieszkałe poza obwodem szkoły przyjmuje się do szkoły gdy dysponuje ona wolnymi miejscami, na podstawie wypełnionego przez rodziców lub prawnych opiekunów dziecka „Wniosku o przyjęcie dziecka do szkoły spoza obwodu szkoły”. Dziecka przyjęte spoza obw</w:t>
      </w:r>
      <w:r w:rsidR="000D5D6D">
        <w:rPr>
          <w:sz w:val="24"/>
          <w:szCs w:val="24"/>
        </w:rPr>
        <w:t>odu nie może spowodować utworzenia kolejnego oddziału klasowego</w:t>
      </w:r>
      <w:r w:rsidR="00432C28">
        <w:rPr>
          <w:sz w:val="24"/>
          <w:szCs w:val="24"/>
        </w:rPr>
        <w:t>.</w:t>
      </w:r>
    </w:p>
    <w:p w:rsidR="00840D82" w:rsidRDefault="00AF6FAD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D5D6D">
        <w:rPr>
          <w:sz w:val="24"/>
          <w:szCs w:val="24"/>
        </w:rPr>
        <w:t>.</w:t>
      </w:r>
      <w:r w:rsidR="00432C28">
        <w:rPr>
          <w:sz w:val="24"/>
          <w:szCs w:val="24"/>
        </w:rPr>
        <w:t>W przypadku, gdy liczba wniosków rodziców (prawnych opiekunów) o przyjęcie do szkoły dziecka zamieszkałego poza obwodem szkoły jest większa niż liczba wolnych miejsc, którymi dysponuje szkoła dzieci przyjmuje się z uwzględnieniem następujących kryteriów:</w:t>
      </w:r>
    </w:p>
    <w:p w:rsidR="006454A6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D5D6D">
        <w:rPr>
          <w:sz w:val="24"/>
          <w:szCs w:val="24"/>
        </w:rPr>
        <w:t>) wielodzietność rodziny kandydata</w:t>
      </w:r>
      <w:r>
        <w:rPr>
          <w:sz w:val="24"/>
          <w:szCs w:val="24"/>
        </w:rPr>
        <w:t xml:space="preserve"> (3 i więcej dzieci w rodzinie) – oświadczenie rodzica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/ prawnego opiekuna </w:t>
      </w:r>
      <w:r w:rsidR="00DC765C">
        <w:rPr>
          <w:sz w:val="24"/>
          <w:szCs w:val="24"/>
        </w:rPr>
        <w:t>/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b) niepełnosprawność</w:t>
      </w:r>
      <w:r w:rsidR="000D5D6D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– orzeczenie o niepełnosprawności </w:t>
      </w:r>
    </w:p>
    <w:p w:rsidR="000D5D6D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niepełnosprawność jednego z rodziców </w:t>
      </w:r>
      <w:r w:rsidR="000D5D6D">
        <w:rPr>
          <w:sz w:val="24"/>
          <w:szCs w:val="24"/>
        </w:rPr>
        <w:t xml:space="preserve">kandydata </w:t>
      </w:r>
      <w:r>
        <w:rPr>
          <w:sz w:val="24"/>
          <w:szCs w:val="24"/>
        </w:rPr>
        <w:t xml:space="preserve">– orzeczenie o niepełnosprawności 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d) niepełnosprawność obojga  rodziców</w:t>
      </w:r>
      <w:r w:rsidR="000D5D6D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 – orzeczenie o niepełnosprawności 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e) niepełnosprawność rodzeństwa</w:t>
      </w:r>
      <w:r w:rsidR="00B77FFB">
        <w:rPr>
          <w:sz w:val="24"/>
          <w:szCs w:val="24"/>
        </w:rPr>
        <w:t xml:space="preserve"> kandydata</w:t>
      </w:r>
      <w:r>
        <w:rPr>
          <w:sz w:val="24"/>
          <w:szCs w:val="24"/>
        </w:rPr>
        <w:t xml:space="preserve"> – o</w:t>
      </w:r>
      <w:r w:rsidR="00B77FFB">
        <w:rPr>
          <w:sz w:val="24"/>
          <w:szCs w:val="24"/>
        </w:rPr>
        <w:t xml:space="preserve">rzeczenie o niepełnosprawności </w:t>
      </w:r>
    </w:p>
    <w:p w:rsidR="00840D82" w:rsidRDefault="00B77FFB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f) samotne wychowywanie kandydata</w:t>
      </w:r>
      <w:r w:rsidR="00432C28">
        <w:rPr>
          <w:sz w:val="24"/>
          <w:szCs w:val="24"/>
        </w:rPr>
        <w:t xml:space="preserve"> w rodzinie–</w:t>
      </w:r>
      <w:r w:rsidR="00DC765C">
        <w:rPr>
          <w:sz w:val="24"/>
          <w:szCs w:val="24"/>
        </w:rPr>
        <w:t xml:space="preserve"> prawomocny wyrok sądu rodzinnego orzekający rozwód lub separację lub akt zgonu oraz</w:t>
      </w:r>
      <w:r w:rsidR="00432C28">
        <w:rPr>
          <w:sz w:val="24"/>
          <w:szCs w:val="24"/>
        </w:rPr>
        <w:t xml:space="preserve"> oświadczenie rodzica</w:t>
      </w:r>
      <w:r w:rsidR="00DC765C">
        <w:rPr>
          <w:sz w:val="24"/>
          <w:szCs w:val="24"/>
        </w:rPr>
        <w:t xml:space="preserve"> o samotnym wychowywaniu dziecka</w:t>
      </w:r>
      <w:r w:rsidR="00432C28">
        <w:rPr>
          <w:sz w:val="24"/>
          <w:szCs w:val="24"/>
        </w:rPr>
        <w:t xml:space="preserve"> / prawnego opiekuna</w:t>
      </w:r>
      <w:r w:rsidR="00DC765C">
        <w:rPr>
          <w:sz w:val="24"/>
          <w:szCs w:val="24"/>
        </w:rPr>
        <w:t>/</w:t>
      </w:r>
    </w:p>
    <w:p w:rsidR="00840D82" w:rsidRDefault="00B77FFB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g) objęcie kandydata</w:t>
      </w:r>
      <w:r w:rsidR="00432C28">
        <w:rPr>
          <w:sz w:val="24"/>
          <w:szCs w:val="24"/>
        </w:rPr>
        <w:t xml:space="preserve"> pieczą zastępczą – dokument potwierdzający spełnienie kryterium </w:t>
      </w:r>
    </w:p>
    <w:p w:rsidR="00B77FFB" w:rsidRDefault="00B77FFB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5.Kryteria , o których mowa w pkt.4 mają jednakową wartość.</w:t>
      </w:r>
    </w:p>
    <w:p w:rsidR="00840D82" w:rsidRDefault="00DC765C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7FFB">
        <w:rPr>
          <w:sz w:val="24"/>
          <w:szCs w:val="24"/>
        </w:rPr>
        <w:t>.</w:t>
      </w:r>
      <w:r w:rsidR="00432C28">
        <w:rPr>
          <w:sz w:val="24"/>
          <w:szCs w:val="24"/>
        </w:rPr>
        <w:t>Do wniosku rodzice / prawni opiekunowie dołączają dokumenty / ośw</w:t>
      </w:r>
      <w:r w:rsidR="00DB6A3D">
        <w:rPr>
          <w:sz w:val="24"/>
          <w:szCs w:val="24"/>
        </w:rPr>
        <w:t>iadczenia potwierdzające spełnie</w:t>
      </w:r>
      <w:r w:rsidR="00432C28">
        <w:rPr>
          <w:sz w:val="24"/>
          <w:szCs w:val="24"/>
        </w:rPr>
        <w:t>nie kryteriów. 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</w:t>
      </w:r>
    </w:p>
    <w:p w:rsidR="00840D82" w:rsidRDefault="00DC765C" w:rsidP="00081808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32C28">
        <w:rPr>
          <w:sz w:val="24"/>
          <w:szCs w:val="24"/>
        </w:rPr>
        <w:t>O przyjęciu dziecka spoza obwodu szkolnego decyduje liczba przyznanych punktów.</w:t>
      </w:r>
    </w:p>
    <w:p w:rsidR="00840D82" w:rsidRDefault="00DC765C" w:rsidP="00081808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432C28">
        <w:rPr>
          <w:sz w:val="24"/>
          <w:szCs w:val="24"/>
        </w:rPr>
        <w:t>Decyzję o przyjęciu ucznia do szkoły podejmuje dyrektor szkoły.</w:t>
      </w:r>
    </w:p>
    <w:p w:rsidR="00081808" w:rsidRDefault="00081808" w:rsidP="00081808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840D82" w:rsidRDefault="00432C28" w:rsidP="00081808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Zapisy:</w:t>
      </w:r>
    </w:p>
    <w:p w:rsidR="00840D82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2C28">
        <w:rPr>
          <w:sz w:val="24"/>
          <w:szCs w:val="24"/>
        </w:rPr>
        <w:t>Do dopełnienia czynności związanych ze zgłoszeniem dziecka do szkoły zobowiązani są jego rodzice lub prawni opiekunowie. Wypełniony wniosek podpisują rodzi</w:t>
      </w:r>
      <w:r w:rsidR="00742714">
        <w:rPr>
          <w:sz w:val="24"/>
          <w:szCs w:val="24"/>
        </w:rPr>
        <w:t>ce (matka i ojciec)</w:t>
      </w:r>
      <w:r w:rsidR="00081808">
        <w:rPr>
          <w:sz w:val="24"/>
          <w:szCs w:val="24"/>
        </w:rPr>
        <w:t xml:space="preserve"> lub </w:t>
      </w:r>
      <w:r w:rsidR="00742714">
        <w:rPr>
          <w:sz w:val="24"/>
          <w:szCs w:val="24"/>
        </w:rPr>
        <w:t>/prawni opiekunowie</w:t>
      </w:r>
      <w:r w:rsidR="002A0224">
        <w:rPr>
          <w:sz w:val="24"/>
          <w:szCs w:val="24"/>
        </w:rPr>
        <w:t>/</w:t>
      </w:r>
      <w:r w:rsidR="00432C28">
        <w:rPr>
          <w:sz w:val="24"/>
          <w:szCs w:val="24"/>
        </w:rPr>
        <w:t>.</w:t>
      </w:r>
    </w:p>
    <w:p w:rsidR="00081808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2C28">
        <w:rPr>
          <w:sz w:val="24"/>
          <w:szCs w:val="24"/>
        </w:rPr>
        <w:t xml:space="preserve">Druki: „Karta zgłoszenia dziecka do szkoły” lub „Wniosek o przyjęcie dziecka do szkoły spoza obwodu szkoły” można pobrać ze strony internetowej szkoły </w:t>
      </w:r>
      <w:hyperlink r:id="rId7" w:history="1">
        <w:r w:rsidR="002A0224" w:rsidRPr="00380379">
          <w:rPr>
            <w:rStyle w:val="Hipercze"/>
            <w:sz w:val="24"/>
            <w:szCs w:val="24"/>
          </w:rPr>
          <w:t>www.sp.nosowka.pl</w:t>
        </w:r>
      </w:hyperlink>
      <w:r w:rsidR="002A0224">
        <w:rPr>
          <w:sz w:val="24"/>
          <w:szCs w:val="24"/>
        </w:rPr>
        <w:t xml:space="preserve"> ; </w:t>
      </w:r>
    </w:p>
    <w:p w:rsidR="00840D82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32C28">
        <w:rPr>
          <w:sz w:val="24"/>
          <w:szCs w:val="24"/>
        </w:rPr>
        <w:t>Wypełnione druki należy złożyć do dyrekto</w:t>
      </w:r>
      <w:r w:rsidR="00916412">
        <w:rPr>
          <w:sz w:val="24"/>
          <w:szCs w:val="24"/>
        </w:rPr>
        <w:t xml:space="preserve">ra szkoły do </w:t>
      </w:r>
      <w:r w:rsidR="00AF6FAD">
        <w:rPr>
          <w:sz w:val="24"/>
          <w:szCs w:val="24"/>
        </w:rPr>
        <w:t>12</w:t>
      </w:r>
      <w:r w:rsidR="00742714">
        <w:rPr>
          <w:sz w:val="24"/>
          <w:szCs w:val="24"/>
        </w:rPr>
        <w:t xml:space="preserve"> marca bieżącego</w:t>
      </w:r>
      <w:r w:rsidR="00432C28">
        <w:rPr>
          <w:sz w:val="24"/>
          <w:szCs w:val="24"/>
        </w:rPr>
        <w:t xml:space="preserve"> roku.</w:t>
      </w:r>
    </w:p>
    <w:p w:rsidR="00840D82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2C28">
        <w:rPr>
          <w:sz w:val="24"/>
          <w:szCs w:val="24"/>
        </w:rPr>
        <w:t xml:space="preserve">W przypadku mniejszej liczby zgłoszonych dzieci niż liczba miejsc </w:t>
      </w:r>
      <w:r w:rsidR="002A0224">
        <w:rPr>
          <w:sz w:val="24"/>
          <w:szCs w:val="24"/>
        </w:rPr>
        <w:t xml:space="preserve">w </w:t>
      </w:r>
      <w:r w:rsidR="00432C28">
        <w:rPr>
          <w:sz w:val="24"/>
          <w:szCs w:val="24"/>
        </w:rPr>
        <w:t>klasie pierwszej, przyjęć dzieci dokonuje dyrektor szkoły.</w:t>
      </w:r>
    </w:p>
    <w:p w:rsidR="00840D82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32C28">
        <w:rPr>
          <w:sz w:val="24"/>
          <w:szCs w:val="24"/>
        </w:rPr>
        <w:t xml:space="preserve">W sytuacji, kiedy liczba dzieci zgłoszonych w czasie naboru </w:t>
      </w:r>
      <w:r w:rsidR="002A0224">
        <w:rPr>
          <w:sz w:val="24"/>
          <w:szCs w:val="24"/>
        </w:rPr>
        <w:t xml:space="preserve">jest większa od liczby miejsc w </w:t>
      </w:r>
      <w:r w:rsidR="00432C28">
        <w:rPr>
          <w:sz w:val="24"/>
          <w:szCs w:val="24"/>
        </w:rPr>
        <w:t xml:space="preserve"> klasie pierwszej, dyrektor szkoły powołuje Komisję Rekrutacyjną dokonującą rekrutacji dzieci spoza obwodu, w skład, której wchodzą:</w:t>
      </w:r>
    </w:p>
    <w:p w:rsidR="006454A6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2A0224">
        <w:rPr>
          <w:sz w:val="24"/>
          <w:szCs w:val="24"/>
        </w:rPr>
        <w:t>przewodniczący – wychowawca klasy trzeciej</w:t>
      </w:r>
    </w:p>
    <w:p w:rsidR="00840D82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432C28">
        <w:rPr>
          <w:sz w:val="24"/>
          <w:szCs w:val="24"/>
        </w:rPr>
        <w:t>członkowie (nauczyciele klas I-III).</w:t>
      </w:r>
    </w:p>
    <w:p w:rsidR="00840D82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81808">
        <w:rPr>
          <w:sz w:val="24"/>
          <w:szCs w:val="24"/>
        </w:rPr>
        <w:t xml:space="preserve"> k</w:t>
      </w:r>
      <w:r w:rsidR="00432C28">
        <w:rPr>
          <w:sz w:val="24"/>
          <w:szCs w:val="24"/>
        </w:rPr>
        <w:t>omisja składa się  minimum z 3 osób.</w:t>
      </w:r>
    </w:p>
    <w:p w:rsidR="006454A6" w:rsidRDefault="000B4D01" w:rsidP="006454A6">
      <w:pPr>
        <w:pStyle w:val="Akapitzlist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32C28">
        <w:rPr>
          <w:sz w:val="24"/>
          <w:szCs w:val="24"/>
        </w:rPr>
        <w:t>O wynika</w:t>
      </w:r>
      <w:r w:rsidR="002A0224">
        <w:rPr>
          <w:sz w:val="24"/>
          <w:szCs w:val="24"/>
        </w:rPr>
        <w:t>ch rekrutacji</w:t>
      </w:r>
      <w:r w:rsidR="00432C28">
        <w:rPr>
          <w:sz w:val="24"/>
          <w:szCs w:val="24"/>
        </w:rPr>
        <w:t xml:space="preserve"> do klasy I rodzice dziecka zostają</w:t>
      </w:r>
      <w:r w:rsidR="00916412">
        <w:rPr>
          <w:sz w:val="24"/>
          <w:szCs w:val="24"/>
        </w:rPr>
        <w:t xml:space="preserve"> </w:t>
      </w:r>
      <w:r w:rsidR="00432C28">
        <w:rPr>
          <w:sz w:val="24"/>
          <w:szCs w:val="24"/>
        </w:rPr>
        <w:t>poi</w:t>
      </w:r>
      <w:r w:rsidR="001B2A24">
        <w:rPr>
          <w:sz w:val="24"/>
          <w:szCs w:val="24"/>
        </w:rPr>
        <w:t>nformowani 10 maj</w:t>
      </w:r>
      <w:r w:rsidR="00323392">
        <w:rPr>
          <w:sz w:val="24"/>
          <w:szCs w:val="24"/>
        </w:rPr>
        <w:t>a 2021r</w:t>
      </w:r>
      <w:r w:rsidR="002A0224">
        <w:rPr>
          <w:sz w:val="24"/>
          <w:szCs w:val="24"/>
        </w:rPr>
        <w:t xml:space="preserve">. </w:t>
      </w:r>
      <w:r w:rsidR="00432C28">
        <w:rPr>
          <w:sz w:val="24"/>
          <w:szCs w:val="24"/>
        </w:rPr>
        <w:t xml:space="preserve"> Li</w:t>
      </w:r>
      <w:r w:rsidR="005B12E4">
        <w:rPr>
          <w:sz w:val="24"/>
          <w:szCs w:val="24"/>
        </w:rPr>
        <w:t xml:space="preserve">sta dzieci przyjętych oraz </w:t>
      </w:r>
      <w:r w:rsidR="00432C28">
        <w:rPr>
          <w:sz w:val="24"/>
          <w:szCs w:val="24"/>
        </w:rPr>
        <w:t>nieprzyjętych do klasy pierwszej zostaje wywieszona na tablicy ogłoszeń w szkole.</w:t>
      </w:r>
    </w:p>
    <w:p w:rsidR="00081808" w:rsidRDefault="00081808" w:rsidP="006454A6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081808" w:rsidRDefault="00432C28" w:rsidP="006454A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VI. Procedura odwoławcza: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Rodzicom / prawnym opiekunom</w:t>
      </w:r>
      <w:r w:rsidR="00081808">
        <w:rPr>
          <w:sz w:val="24"/>
          <w:szCs w:val="24"/>
        </w:rPr>
        <w:t>/</w:t>
      </w:r>
      <w:r>
        <w:rPr>
          <w:sz w:val="24"/>
          <w:szCs w:val="24"/>
        </w:rPr>
        <w:t xml:space="preserve"> przysługuje procedura odwoławcza.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W terminie 7 dni od</w:t>
      </w:r>
      <w:r w:rsidR="000B4D01">
        <w:rPr>
          <w:sz w:val="24"/>
          <w:szCs w:val="24"/>
        </w:rPr>
        <w:t xml:space="preserve"> dnia opublikowania listy kandydatów</w:t>
      </w:r>
      <w:r>
        <w:rPr>
          <w:sz w:val="24"/>
          <w:szCs w:val="24"/>
        </w:rPr>
        <w:t xml:space="preserve"> przyjętych oraz nieprzyjętych do kl</w:t>
      </w:r>
      <w:r w:rsidR="00EC261D">
        <w:rPr>
          <w:sz w:val="24"/>
          <w:szCs w:val="24"/>
        </w:rPr>
        <w:t>asy pierwszej można wystąpi</w:t>
      </w:r>
      <w:r w:rsidR="000B4D01">
        <w:rPr>
          <w:sz w:val="24"/>
          <w:szCs w:val="24"/>
        </w:rPr>
        <w:t>ć</w:t>
      </w:r>
      <w:r w:rsidR="00EC261D">
        <w:rPr>
          <w:sz w:val="24"/>
          <w:szCs w:val="24"/>
        </w:rPr>
        <w:t xml:space="preserve"> do Komisji R</w:t>
      </w:r>
      <w:r>
        <w:rPr>
          <w:sz w:val="24"/>
          <w:szCs w:val="24"/>
        </w:rPr>
        <w:t>ekrutacyjnej z wnioskiem o sporządzenie uzasadnienia odmowy przyjęcia.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Komisja Rekrutacyjna w terminie 5 dni od dnia wystąpienia z wyżej wymienionym wnioskiem sporządza uzasadnienie zawierające przyczyny odmowy przyjęcia.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W terminie 7 dni od dnia otrzymania uzasadnienia można wnieść odwołanie do dyrek</w:t>
      </w:r>
      <w:r w:rsidR="002F34C1">
        <w:rPr>
          <w:sz w:val="24"/>
          <w:szCs w:val="24"/>
        </w:rPr>
        <w:t>tora szkoły od rozstrzygnięcia Komisji R</w:t>
      </w:r>
      <w:r>
        <w:rPr>
          <w:sz w:val="24"/>
          <w:szCs w:val="24"/>
        </w:rPr>
        <w:t>ekrutacyjnej.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 terminie 7 dni od dnia otrzymania odwołania dyrektor szkoły rozpatruje odwołanie.</w:t>
      </w:r>
    </w:p>
    <w:p w:rsidR="000B4D01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 Na rozstrzygnięcie dyrektora służy skarga do właściwego sądu administracyjnego.</w:t>
      </w:r>
    </w:p>
    <w:p w:rsidR="00081808" w:rsidRPr="006454A6" w:rsidRDefault="00081808" w:rsidP="006454A6">
      <w:pPr>
        <w:spacing w:after="0"/>
        <w:jc w:val="both"/>
        <w:rPr>
          <w:sz w:val="24"/>
          <w:szCs w:val="24"/>
        </w:rPr>
      </w:pPr>
    </w:p>
    <w:p w:rsidR="00840D82" w:rsidRDefault="00432C28" w:rsidP="00045A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VII. Tryb post</w:t>
      </w:r>
      <w:r w:rsidR="00560F04">
        <w:rPr>
          <w:b/>
          <w:sz w:val="28"/>
          <w:szCs w:val="28"/>
        </w:rPr>
        <w:t>ępowania Komisji Rekrutacyjnej</w:t>
      </w:r>
      <w:r>
        <w:rPr>
          <w:b/>
          <w:sz w:val="28"/>
          <w:szCs w:val="28"/>
        </w:rPr>
        <w:t>: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Posiedzenie komisji odbywa się na terenie szkoły w terminie ustalonym</w:t>
      </w:r>
      <w:r w:rsidR="001B2A24">
        <w:rPr>
          <w:sz w:val="24"/>
          <w:szCs w:val="24"/>
        </w:rPr>
        <w:t xml:space="preserve"> </w:t>
      </w:r>
      <w:r w:rsidR="00EA071F">
        <w:rPr>
          <w:sz w:val="24"/>
          <w:szCs w:val="24"/>
        </w:rPr>
        <w:t>w harmonogramie.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Członkowie mają obowiązek zapoznać się z zasadami rekrutacji prz</w:t>
      </w:r>
      <w:r w:rsidR="00EA071F">
        <w:rPr>
          <w:sz w:val="24"/>
          <w:szCs w:val="24"/>
        </w:rPr>
        <w:t>ed rozpoczęciem pracy w komisji.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Członkowie komisji wybierają spośród siebie protokolanta oraz określają zasady protokołowania</w:t>
      </w:r>
      <w:r w:rsidR="00EA071F">
        <w:rPr>
          <w:sz w:val="24"/>
          <w:szCs w:val="24"/>
        </w:rPr>
        <w:t>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Komisja rozpatruje „Wnioski '' przyjęcia </w:t>
      </w:r>
      <w:r w:rsidR="00D44AE0">
        <w:rPr>
          <w:sz w:val="24"/>
          <w:szCs w:val="24"/>
        </w:rPr>
        <w:t>kandydata do</w:t>
      </w:r>
      <w:r>
        <w:rPr>
          <w:sz w:val="24"/>
          <w:szCs w:val="24"/>
        </w:rPr>
        <w:t xml:space="preserve"> klasy pierwszej zgodn</w:t>
      </w:r>
      <w:r w:rsidR="00D44AE0">
        <w:rPr>
          <w:sz w:val="24"/>
          <w:szCs w:val="24"/>
        </w:rPr>
        <w:t xml:space="preserve">ie z kryteriami ujętymi w pkt. 4 i 5 rozdziału  </w:t>
      </w:r>
      <w:r w:rsidR="00D44AE0" w:rsidRPr="00D44AE0">
        <w:rPr>
          <w:b/>
          <w:sz w:val="24"/>
          <w:szCs w:val="24"/>
        </w:rPr>
        <w:t>IV.</w:t>
      </w:r>
      <w:r w:rsidR="00323392">
        <w:rPr>
          <w:b/>
          <w:sz w:val="24"/>
          <w:szCs w:val="24"/>
        </w:rPr>
        <w:t xml:space="preserve"> Regulamin</w:t>
      </w:r>
      <w:r w:rsidR="00D44AE0" w:rsidRPr="00D44AE0">
        <w:rPr>
          <w:b/>
          <w:sz w:val="24"/>
          <w:szCs w:val="24"/>
        </w:rPr>
        <w:t xml:space="preserve"> rekrutacji</w:t>
      </w:r>
      <w:r w:rsidR="00EA071F">
        <w:rPr>
          <w:sz w:val="24"/>
          <w:szCs w:val="24"/>
        </w:rPr>
        <w:t>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5. W sprawach spornych decydujący głos ma przewodniczący komisji</w:t>
      </w:r>
      <w:r w:rsidR="00EA071F">
        <w:rPr>
          <w:sz w:val="24"/>
          <w:szCs w:val="24"/>
        </w:rPr>
        <w:t>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Komisja przygotowuje protokół z przebiegu pracy komisji oraz listy dzieci przyjętych </w:t>
      </w:r>
      <w:r w:rsidR="00B32ABE">
        <w:rPr>
          <w:sz w:val="24"/>
          <w:szCs w:val="24"/>
        </w:rPr>
        <w:br/>
      </w:r>
      <w:r>
        <w:rPr>
          <w:sz w:val="24"/>
          <w:szCs w:val="24"/>
        </w:rPr>
        <w:t>i nieprzyjętych</w:t>
      </w:r>
      <w:r w:rsidR="00D44AE0">
        <w:rPr>
          <w:sz w:val="24"/>
          <w:szCs w:val="24"/>
        </w:rPr>
        <w:t>, podpisany przez skład komisji, opatrzony datą.</w:t>
      </w:r>
    </w:p>
    <w:p w:rsidR="00840D82" w:rsidRDefault="00432C28" w:rsidP="006454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7.Komisja dokonuje uzasadnienia faktu nieprzyjęcia </w:t>
      </w:r>
      <w:r w:rsidR="00D44AE0">
        <w:rPr>
          <w:sz w:val="24"/>
          <w:szCs w:val="24"/>
        </w:rPr>
        <w:t>kandydata do o</w:t>
      </w:r>
      <w:r w:rsidR="00630CBF">
        <w:rPr>
          <w:sz w:val="24"/>
          <w:szCs w:val="24"/>
        </w:rPr>
        <w:t>d</w:t>
      </w:r>
      <w:r w:rsidR="00D44AE0">
        <w:rPr>
          <w:sz w:val="24"/>
          <w:szCs w:val="24"/>
        </w:rPr>
        <w:t xml:space="preserve">działu I klasy </w:t>
      </w:r>
      <w:r>
        <w:rPr>
          <w:sz w:val="24"/>
          <w:szCs w:val="24"/>
        </w:rPr>
        <w:t>oraz potwie</w:t>
      </w:r>
      <w:r w:rsidR="00D44AE0">
        <w:rPr>
          <w:sz w:val="24"/>
          <w:szCs w:val="24"/>
        </w:rPr>
        <w:t>rdza</w:t>
      </w:r>
      <w:r>
        <w:rPr>
          <w:sz w:val="24"/>
          <w:szCs w:val="24"/>
        </w:rPr>
        <w:t xml:space="preserve"> to podpisem</w:t>
      </w:r>
      <w:r w:rsidR="00630CBF">
        <w:rPr>
          <w:sz w:val="24"/>
          <w:szCs w:val="24"/>
        </w:rPr>
        <w:t xml:space="preserve"> z datą.</w:t>
      </w:r>
    </w:p>
    <w:p w:rsidR="00081808" w:rsidRDefault="00081808" w:rsidP="006454A6">
      <w:pPr>
        <w:spacing w:after="0"/>
        <w:jc w:val="both"/>
        <w:rPr>
          <w:sz w:val="24"/>
          <w:szCs w:val="24"/>
        </w:rPr>
      </w:pPr>
    </w:p>
    <w:p w:rsidR="00840D82" w:rsidRDefault="00432C28" w:rsidP="006454A6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 Postępowanie uzupełniające:</w:t>
      </w:r>
    </w:p>
    <w:p w:rsidR="00630CBF" w:rsidRDefault="00081808" w:rsidP="00081808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2C28">
        <w:rPr>
          <w:sz w:val="24"/>
          <w:szCs w:val="24"/>
        </w:rPr>
        <w:t>Jeżeli po przeprowadzeniu postępowania rekrutacyjnego szkoła dysponuje wolnymi miejscami, dyrektor przeprowadza postępowanie uzupełniające na zasadach obowiązujących w postępowaniu rekrutacyjnym.</w:t>
      </w:r>
    </w:p>
    <w:p w:rsidR="00081808" w:rsidRDefault="00081808" w:rsidP="00045A72">
      <w:pPr>
        <w:jc w:val="both"/>
        <w:rPr>
          <w:sz w:val="24"/>
          <w:szCs w:val="24"/>
        </w:rPr>
      </w:pPr>
    </w:p>
    <w:p w:rsidR="00323392" w:rsidRDefault="00323392" w:rsidP="003233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Nosówka dn. 25.01.2021r.                                                     </w:t>
      </w:r>
      <w:r w:rsidR="00630CBF">
        <w:rPr>
          <w:sz w:val="24"/>
          <w:szCs w:val="24"/>
        </w:rPr>
        <w:t xml:space="preserve">Zatwierdził : dyrektor szkoły    </w:t>
      </w:r>
    </w:p>
    <w:p w:rsidR="00840D82" w:rsidRDefault="00323392" w:rsidP="003233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Bożena </w:t>
      </w:r>
      <w:proofErr w:type="spellStart"/>
      <w:r>
        <w:rPr>
          <w:sz w:val="24"/>
          <w:szCs w:val="24"/>
        </w:rPr>
        <w:t>Łyszczek</w:t>
      </w:r>
      <w:proofErr w:type="spellEnd"/>
      <w:r w:rsidR="00630CBF">
        <w:rPr>
          <w:sz w:val="24"/>
          <w:szCs w:val="24"/>
        </w:rPr>
        <w:t xml:space="preserve">                                                            </w:t>
      </w:r>
    </w:p>
    <w:p w:rsidR="00840D82" w:rsidRDefault="00840D82" w:rsidP="00045A72">
      <w:pPr>
        <w:jc w:val="both"/>
      </w:pPr>
    </w:p>
    <w:p w:rsidR="00840D82" w:rsidRDefault="00840D82" w:rsidP="00045A72">
      <w:pPr>
        <w:jc w:val="both"/>
      </w:pPr>
    </w:p>
    <w:sectPr w:rsidR="00840D82" w:rsidSect="00840D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715" w:rsidRDefault="00061715" w:rsidP="00840D82">
      <w:pPr>
        <w:spacing w:after="0" w:line="240" w:lineRule="auto"/>
      </w:pPr>
      <w:r>
        <w:separator/>
      </w:r>
    </w:p>
  </w:endnote>
  <w:endnote w:type="continuationSeparator" w:id="0">
    <w:p w:rsidR="00061715" w:rsidRDefault="00061715" w:rsidP="0084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18" w:rsidRDefault="00EB6D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18" w:rsidRDefault="007452FB">
    <w:pPr>
      <w:pStyle w:val="Stopka"/>
    </w:pPr>
    <w:r>
      <w:rPr>
        <w:noProof/>
      </w:rPr>
      <w:fldChar w:fldCharType="begin"/>
    </w:r>
    <w:r w:rsidR="00600194">
      <w:rPr>
        <w:noProof/>
      </w:rPr>
      <w:instrText xml:space="preserve"> PAGE   \* MERGEFORMAT </w:instrText>
    </w:r>
    <w:r>
      <w:rPr>
        <w:noProof/>
      </w:rPr>
      <w:fldChar w:fldCharType="separate"/>
    </w:r>
    <w:r w:rsidR="001B2A24">
      <w:rPr>
        <w:noProof/>
      </w:rPr>
      <w:t>1</w:t>
    </w:r>
    <w:r>
      <w:rPr>
        <w:noProof/>
      </w:rPr>
      <w:fldChar w:fldCharType="end"/>
    </w:r>
  </w:p>
  <w:p w:rsidR="00EB6D18" w:rsidRDefault="00EB6D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18" w:rsidRDefault="00EB6D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715" w:rsidRDefault="00061715" w:rsidP="00840D82">
      <w:pPr>
        <w:spacing w:after="0" w:line="240" w:lineRule="auto"/>
      </w:pPr>
      <w:r w:rsidRPr="00840D82">
        <w:rPr>
          <w:color w:val="000000"/>
        </w:rPr>
        <w:separator/>
      </w:r>
    </w:p>
  </w:footnote>
  <w:footnote w:type="continuationSeparator" w:id="0">
    <w:p w:rsidR="00061715" w:rsidRDefault="00061715" w:rsidP="0084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18" w:rsidRDefault="00EB6D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18" w:rsidRDefault="00EB6D1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D18" w:rsidRDefault="00EB6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66A43FA"/>
    <w:multiLevelType w:val="multilevel"/>
    <w:tmpl w:val="00D4201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A9F2A1C"/>
    <w:multiLevelType w:val="multilevel"/>
    <w:tmpl w:val="5DCA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C1CA9"/>
    <w:multiLevelType w:val="multilevel"/>
    <w:tmpl w:val="49AA91B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9D66DEC"/>
    <w:multiLevelType w:val="hybridMultilevel"/>
    <w:tmpl w:val="1BB40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84756"/>
    <w:multiLevelType w:val="multilevel"/>
    <w:tmpl w:val="DE7245D4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7662470"/>
    <w:multiLevelType w:val="multilevel"/>
    <w:tmpl w:val="2B48B10E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EE670C0"/>
    <w:multiLevelType w:val="hybridMultilevel"/>
    <w:tmpl w:val="1CC2B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C51DD"/>
    <w:multiLevelType w:val="multilevel"/>
    <w:tmpl w:val="C97AC0E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DD35D09"/>
    <w:multiLevelType w:val="multilevel"/>
    <w:tmpl w:val="E29AB3A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DDB11A9"/>
    <w:multiLevelType w:val="multilevel"/>
    <w:tmpl w:val="8374663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4E9F00AB"/>
    <w:multiLevelType w:val="multilevel"/>
    <w:tmpl w:val="B0CE47C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4EBC49D3"/>
    <w:multiLevelType w:val="multilevel"/>
    <w:tmpl w:val="C172B71C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751C0460"/>
    <w:multiLevelType w:val="multilevel"/>
    <w:tmpl w:val="EB78DFC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 w15:restartNumberingAfterBreak="0">
    <w:nsid w:val="769A3852"/>
    <w:multiLevelType w:val="multilevel"/>
    <w:tmpl w:val="E0769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60B74"/>
    <w:multiLevelType w:val="multilevel"/>
    <w:tmpl w:val="44364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216CC"/>
    <w:multiLevelType w:val="multilevel"/>
    <w:tmpl w:val="7A4E82D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7AA31355"/>
    <w:multiLevelType w:val="multilevel"/>
    <w:tmpl w:val="B4ACBBD0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17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8"/>
  </w:num>
  <w:num w:numId="13">
    <w:abstractNumId w:val="15"/>
  </w:num>
  <w:num w:numId="14">
    <w:abstractNumId w:val="14"/>
  </w:num>
  <w:num w:numId="15">
    <w:abstractNumId w:val="2"/>
  </w:num>
  <w:num w:numId="16">
    <w:abstractNumId w:val="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82"/>
    <w:rsid w:val="00045A72"/>
    <w:rsid w:val="00061715"/>
    <w:rsid w:val="00081808"/>
    <w:rsid w:val="000B4D01"/>
    <w:rsid w:val="000D5D6D"/>
    <w:rsid w:val="00175618"/>
    <w:rsid w:val="001B2A24"/>
    <w:rsid w:val="001C7EC1"/>
    <w:rsid w:val="00294EF9"/>
    <w:rsid w:val="002A0224"/>
    <w:rsid w:val="002F34C1"/>
    <w:rsid w:val="00316277"/>
    <w:rsid w:val="00323392"/>
    <w:rsid w:val="003510A2"/>
    <w:rsid w:val="003E315E"/>
    <w:rsid w:val="00432C28"/>
    <w:rsid w:val="004F6774"/>
    <w:rsid w:val="00560F04"/>
    <w:rsid w:val="005A037E"/>
    <w:rsid w:val="005B12E4"/>
    <w:rsid w:val="005E5C63"/>
    <w:rsid w:val="00600194"/>
    <w:rsid w:val="00630CBF"/>
    <w:rsid w:val="006405FE"/>
    <w:rsid w:val="006454A6"/>
    <w:rsid w:val="006B3E9F"/>
    <w:rsid w:val="006B5826"/>
    <w:rsid w:val="00742714"/>
    <w:rsid w:val="007452FB"/>
    <w:rsid w:val="007511F0"/>
    <w:rsid w:val="00761911"/>
    <w:rsid w:val="00781B04"/>
    <w:rsid w:val="007A188E"/>
    <w:rsid w:val="00840D82"/>
    <w:rsid w:val="008D3146"/>
    <w:rsid w:val="00916412"/>
    <w:rsid w:val="00986F03"/>
    <w:rsid w:val="009D5414"/>
    <w:rsid w:val="00A11A12"/>
    <w:rsid w:val="00A24624"/>
    <w:rsid w:val="00A37D99"/>
    <w:rsid w:val="00A5332D"/>
    <w:rsid w:val="00AF6FAD"/>
    <w:rsid w:val="00B32ABE"/>
    <w:rsid w:val="00B77FFB"/>
    <w:rsid w:val="00C4001D"/>
    <w:rsid w:val="00C51408"/>
    <w:rsid w:val="00C61D41"/>
    <w:rsid w:val="00C8715F"/>
    <w:rsid w:val="00D44AE0"/>
    <w:rsid w:val="00DB6A3D"/>
    <w:rsid w:val="00DC765C"/>
    <w:rsid w:val="00E15EDD"/>
    <w:rsid w:val="00E92A42"/>
    <w:rsid w:val="00EA071F"/>
    <w:rsid w:val="00EA47D6"/>
    <w:rsid w:val="00EB6D18"/>
    <w:rsid w:val="00EC261D"/>
    <w:rsid w:val="00EC28D4"/>
    <w:rsid w:val="00F9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22DE2"/>
  <w15:docId w15:val="{D4597DEB-4E70-404A-AE31-302CB6F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40D82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0D82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Nagwek1">
    <w:name w:val="Nagłówek1"/>
    <w:basedOn w:val="Standard"/>
    <w:next w:val="Textbody"/>
    <w:rsid w:val="00840D82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40D82"/>
    <w:pPr>
      <w:spacing w:after="140" w:line="288" w:lineRule="auto"/>
    </w:pPr>
  </w:style>
  <w:style w:type="paragraph" w:styleId="Lista">
    <w:name w:val="List"/>
    <w:basedOn w:val="Textbody"/>
    <w:rsid w:val="00840D82"/>
    <w:rPr>
      <w:rFonts w:cs="Mangal"/>
      <w:sz w:val="24"/>
    </w:rPr>
  </w:style>
  <w:style w:type="paragraph" w:customStyle="1" w:styleId="Legenda1">
    <w:name w:val="Legenda1"/>
    <w:basedOn w:val="Standard"/>
    <w:rsid w:val="00840D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840D82"/>
    <w:pPr>
      <w:suppressLineNumbers/>
    </w:pPr>
    <w:rPr>
      <w:rFonts w:cs="Mangal"/>
      <w:sz w:val="24"/>
    </w:rPr>
  </w:style>
  <w:style w:type="paragraph" w:styleId="Akapitzlist">
    <w:name w:val="List Paragraph"/>
    <w:basedOn w:val="Standard"/>
    <w:qFormat/>
    <w:rsid w:val="00840D82"/>
    <w:pPr>
      <w:ind w:left="720"/>
    </w:pPr>
  </w:style>
  <w:style w:type="character" w:customStyle="1" w:styleId="ListLabel1">
    <w:name w:val="ListLabel 1"/>
    <w:rsid w:val="00840D82"/>
    <w:rPr>
      <w:rFonts w:cs="Courier New"/>
    </w:rPr>
  </w:style>
  <w:style w:type="character" w:customStyle="1" w:styleId="BulletSymbols">
    <w:name w:val="Bullet Symbols"/>
    <w:rsid w:val="00840D82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840D82"/>
  </w:style>
  <w:style w:type="paragraph" w:styleId="Nagwek">
    <w:name w:val="header"/>
    <w:basedOn w:val="Normalny"/>
    <w:link w:val="NagwekZnak"/>
    <w:uiPriority w:val="99"/>
    <w:semiHidden/>
    <w:unhideWhenUsed/>
    <w:rsid w:val="00EB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6D18"/>
  </w:style>
  <w:style w:type="paragraph" w:styleId="Stopka">
    <w:name w:val="footer"/>
    <w:basedOn w:val="Normalny"/>
    <w:link w:val="StopkaZnak"/>
    <w:uiPriority w:val="99"/>
    <w:unhideWhenUsed/>
    <w:rsid w:val="00EB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D18"/>
  </w:style>
  <w:style w:type="numbering" w:customStyle="1" w:styleId="Bezlisty1">
    <w:name w:val="Bez listy1"/>
    <w:basedOn w:val="Bezlisty"/>
    <w:rsid w:val="00840D82"/>
    <w:pPr>
      <w:numPr>
        <w:numId w:val="1"/>
      </w:numPr>
    </w:pPr>
  </w:style>
  <w:style w:type="numbering" w:customStyle="1" w:styleId="WWNum1">
    <w:name w:val="WWNum1"/>
    <w:basedOn w:val="Bezlisty"/>
    <w:rsid w:val="00840D82"/>
    <w:pPr>
      <w:numPr>
        <w:numId w:val="2"/>
      </w:numPr>
    </w:pPr>
  </w:style>
  <w:style w:type="numbering" w:customStyle="1" w:styleId="WWNum2">
    <w:name w:val="WWNum2"/>
    <w:basedOn w:val="Bezlisty"/>
    <w:rsid w:val="00840D82"/>
    <w:pPr>
      <w:numPr>
        <w:numId w:val="3"/>
      </w:numPr>
    </w:pPr>
  </w:style>
  <w:style w:type="numbering" w:customStyle="1" w:styleId="WWNum3">
    <w:name w:val="WWNum3"/>
    <w:basedOn w:val="Bezlisty"/>
    <w:rsid w:val="00840D82"/>
    <w:pPr>
      <w:numPr>
        <w:numId w:val="4"/>
      </w:numPr>
    </w:pPr>
  </w:style>
  <w:style w:type="numbering" w:customStyle="1" w:styleId="WWNum4">
    <w:name w:val="WWNum4"/>
    <w:basedOn w:val="Bezlisty"/>
    <w:rsid w:val="00840D82"/>
    <w:pPr>
      <w:numPr>
        <w:numId w:val="5"/>
      </w:numPr>
    </w:pPr>
  </w:style>
  <w:style w:type="numbering" w:customStyle="1" w:styleId="WWNum5">
    <w:name w:val="WWNum5"/>
    <w:basedOn w:val="Bezlisty"/>
    <w:rsid w:val="00840D82"/>
    <w:pPr>
      <w:numPr>
        <w:numId w:val="6"/>
      </w:numPr>
    </w:pPr>
  </w:style>
  <w:style w:type="numbering" w:customStyle="1" w:styleId="WWNum6">
    <w:name w:val="WWNum6"/>
    <w:basedOn w:val="Bezlisty"/>
    <w:rsid w:val="00840D82"/>
    <w:pPr>
      <w:numPr>
        <w:numId w:val="7"/>
      </w:numPr>
    </w:pPr>
  </w:style>
  <w:style w:type="numbering" w:customStyle="1" w:styleId="WWNum7">
    <w:name w:val="WWNum7"/>
    <w:basedOn w:val="Bezlisty"/>
    <w:rsid w:val="00840D82"/>
    <w:pPr>
      <w:numPr>
        <w:numId w:val="8"/>
      </w:numPr>
    </w:pPr>
  </w:style>
  <w:style w:type="numbering" w:customStyle="1" w:styleId="WWNum8">
    <w:name w:val="WWNum8"/>
    <w:basedOn w:val="Bezlisty"/>
    <w:rsid w:val="00840D82"/>
    <w:pPr>
      <w:numPr>
        <w:numId w:val="9"/>
      </w:numPr>
    </w:pPr>
  </w:style>
  <w:style w:type="numbering" w:customStyle="1" w:styleId="WWNum9">
    <w:name w:val="WWNum9"/>
    <w:basedOn w:val="Bezlisty"/>
    <w:rsid w:val="00840D82"/>
    <w:pPr>
      <w:numPr>
        <w:numId w:val="10"/>
      </w:numPr>
    </w:pPr>
  </w:style>
  <w:style w:type="numbering" w:customStyle="1" w:styleId="WWNum10">
    <w:name w:val="WWNum10"/>
    <w:basedOn w:val="Bezlisty"/>
    <w:rsid w:val="00840D82"/>
    <w:pPr>
      <w:numPr>
        <w:numId w:val="11"/>
      </w:numPr>
    </w:pPr>
  </w:style>
  <w:style w:type="numbering" w:customStyle="1" w:styleId="WWNum11">
    <w:name w:val="WWNum11"/>
    <w:basedOn w:val="Bezlisty"/>
    <w:rsid w:val="00840D82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2A0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p.nosow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Olga_Lisowska-Swietl</cp:lastModifiedBy>
  <cp:revision>6</cp:revision>
  <cp:lastPrinted>2019-02-15T10:06:00Z</cp:lastPrinted>
  <dcterms:created xsi:type="dcterms:W3CDTF">2021-02-04T09:41:00Z</dcterms:created>
  <dcterms:modified xsi:type="dcterms:W3CDTF">2021-02-05T09:33:00Z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DocSecurity">
    <vt:r8>0</vt:r8>
  </property>
  <property fmtid="{D5CDD505-2E9C-101B-9397-08002B2CF9AE}" pid="7" name="HyperlinksChanged">
    <vt:bool>false</vt:bool>
  </property>
  <property fmtid="{D5CDD505-2E9C-101B-9397-08002B2CF9AE}" pid="8" name="ShareDoc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</Properties>
</file>